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E7" w:rsidRPr="008D57E7" w:rsidRDefault="008D57E7" w:rsidP="008D57E7">
      <w:pPr>
        <w:widowControl/>
        <w:jc w:val="center"/>
        <w:rPr>
          <w:rFonts w:ascii="宋体" w:eastAsia="宋体" w:hAnsi="宋体" w:cs="Times New Roman"/>
          <w:color w:val="333333"/>
          <w:kern w:val="0"/>
          <w:sz w:val="29"/>
          <w:szCs w:val="29"/>
        </w:rPr>
      </w:pPr>
      <w:r w:rsidRPr="008D57E7">
        <w:rPr>
          <w:rFonts w:ascii="宋体" w:eastAsia="宋体" w:hAnsi="宋体" w:cs="Times New Roman"/>
          <w:color w:val="333333"/>
          <w:kern w:val="0"/>
          <w:sz w:val="29"/>
          <w:szCs w:val="29"/>
        </w:rPr>
        <w:t>20</w:t>
      </w: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20</w:t>
      </w:r>
      <w:r w:rsidRPr="008D57E7">
        <w:rPr>
          <w:rFonts w:ascii="宋体" w:eastAsia="宋体" w:hAnsi="宋体" w:cs="Times New Roman"/>
          <w:color w:val="333333"/>
          <w:kern w:val="0"/>
          <w:sz w:val="29"/>
          <w:szCs w:val="29"/>
        </w:rPr>
        <w:t>年成都大中小学思想政治工作研究基地课题指南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1. 习近平总书记关于大中小学思想政治工作的重要论述研究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2. </w:t>
      </w:r>
      <w:r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中国共产党关于</w:t>
      </w: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大中小学思想政治工作</w:t>
      </w:r>
      <w:r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建设的百年回眸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3. 改革开放40年来成都大中小学思想政治工作的历史经验研究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4. 成都大中小学德育与家庭、社会教育融合的研究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5. 成都大中小学德育效果及工作评价的研究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6. 中华优秀传统文化融入成都大中小学德育研究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7. 成都大中小学社会主义核心价值观分层培育研究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8. 社会主义核心价值观融入成都大中小学思想政治课程内容研究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9. 成都大中小学思想政治工作教师共同体建设研究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10. 成都大中小学思想政治课教材制度体系建设研究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11. 成都大中小学德育衔接问题研究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12. 成都大中小学思想政治工作教育实践状况调查研究</w:t>
      </w:r>
    </w:p>
    <w:p w:rsidR="008D57E7" w:rsidRPr="008D57E7" w:rsidRDefault="008D57E7" w:rsidP="008D57E7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13. 成都大中小学思想政治理论课一体化建设研究</w:t>
      </w:r>
    </w:p>
    <w:p w:rsidR="00000000" w:rsidRDefault="008D57E7" w:rsidP="008D57E7">
      <w:pPr>
        <w:ind w:firstLineChars="50" w:firstLine="145"/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</w:pPr>
      <w:r w:rsidRPr="008D57E7"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14.</w:t>
      </w:r>
      <w:r>
        <w:rPr>
          <w:rFonts w:ascii="宋体" w:eastAsia="宋体" w:hAnsi="宋体" w:cs="Times New Roman" w:hint="eastAsia"/>
          <w:color w:val="333333"/>
          <w:kern w:val="0"/>
          <w:sz w:val="29"/>
          <w:szCs w:val="29"/>
        </w:rPr>
        <w:t>成都大中小学兼职思政课教师的专业素养研究</w:t>
      </w:r>
    </w:p>
    <w:p w:rsidR="008D57E7" w:rsidRPr="008D57E7" w:rsidRDefault="008D57E7" w:rsidP="008D57E7">
      <w:pPr>
        <w:ind w:firstLineChars="50" w:firstLine="145"/>
        <w:rPr>
          <w:rFonts w:ascii="宋体" w:eastAsia="宋体" w:hAnsi="宋体" w:cs="Times New Roman"/>
          <w:color w:val="333333"/>
          <w:kern w:val="0"/>
          <w:sz w:val="29"/>
          <w:szCs w:val="29"/>
        </w:rPr>
      </w:pPr>
    </w:p>
    <w:sectPr w:rsidR="008D57E7" w:rsidRPr="008D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0E" w:rsidRDefault="00F90C0E" w:rsidP="008D57E7">
      <w:r>
        <w:separator/>
      </w:r>
    </w:p>
  </w:endnote>
  <w:endnote w:type="continuationSeparator" w:id="1">
    <w:p w:rsidR="00F90C0E" w:rsidRDefault="00F90C0E" w:rsidP="008D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0E" w:rsidRDefault="00F90C0E" w:rsidP="008D57E7">
      <w:r>
        <w:separator/>
      </w:r>
    </w:p>
  </w:footnote>
  <w:footnote w:type="continuationSeparator" w:id="1">
    <w:p w:rsidR="00F90C0E" w:rsidRDefault="00F90C0E" w:rsidP="008D5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7E7"/>
    <w:rsid w:val="008D57E7"/>
    <w:rsid w:val="00F9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7E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57E7"/>
    <w:rPr>
      <w:b w:val="0"/>
      <w:bCs w:val="0"/>
      <w:strike w:val="0"/>
      <w:dstrike w:val="0"/>
      <w:color w:val="0000FF"/>
      <w:sz w:val="20"/>
      <w:szCs w:val="2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8D57E7"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42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2020-03-01T07:17:00Z</dcterms:created>
  <dcterms:modified xsi:type="dcterms:W3CDTF">2020-03-01T07:27:00Z</dcterms:modified>
</cp:coreProperties>
</file>